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9C0" w:rsidRDefault="00C269C0" w:rsidP="00C81CCE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t-BR"/>
        </w:rPr>
      </w:pPr>
      <w:bookmarkStart w:id="0" w:name="_GoBack"/>
      <w:r w:rsidRPr="005931D8">
        <w:rPr>
          <w:rFonts w:ascii="Arial" w:eastAsia="Times New Roman" w:hAnsi="Arial" w:cs="Arial"/>
          <w:b/>
          <w:bCs/>
          <w:kern w:val="36"/>
          <w:sz w:val="20"/>
          <w:szCs w:val="20"/>
          <w:lang w:eastAsia="pt-BR"/>
        </w:rPr>
        <w:t xml:space="preserve">DECLARAÇÃO DE COMPROMISSO DE REGULARIZAÇÃO </w:t>
      </w:r>
      <w:r w:rsidR="00C81CCE">
        <w:rPr>
          <w:rFonts w:ascii="Arial" w:eastAsia="Times New Roman" w:hAnsi="Arial" w:cs="Arial"/>
          <w:b/>
          <w:bCs/>
          <w:kern w:val="36"/>
          <w:sz w:val="20"/>
          <w:szCs w:val="20"/>
          <w:lang w:eastAsia="pt-BR"/>
        </w:rPr>
        <w:t xml:space="preserve">NO </w:t>
      </w:r>
      <w:r w:rsidRPr="005931D8">
        <w:rPr>
          <w:rFonts w:ascii="Arial" w:eastAsia="Times New Roman" w:hAnsi="Arial" w:cs="Arial"/>
          <w:b/>
          <w:bCs/>
          <w:kern w:val="36"/>
          <w:sz w:val="20"/>
          <w:szCs w:val="20"/>
          <w:lang w:eastAsia="pt-BR"/>
        </w:rPr>
        <w:t>CADIN</w:t>
      </w:r>
    </w:p>
    <w:bookmarkEnd w:id="0"/>
    <w:p w:rsidR="005931D8" w:rsidRPr="005931D8" w:rsidRDefault="005931D8" w:rsidP="005931D8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t-BR"/>
        </w:rPr>
      </w:pPr>
    </w:p>
    <w:p w:rsidR="00C269C0" w:rsidRPr="005931D8" w:rsidRDefault="00C269C0" w:rsidP="005931D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931D8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[Razão Social da Empresa]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, inscrita no CNPJ sob o nº </w:t>
      </w:r>
      <w:r w:rsidRPr="005931D8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[número do CNPJ]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, por seu representante legal infra-assinado, no âmbito do Pregão Eletrônico nº </w:t>
      </w:r>
      <w:r w:rsidRPr="005931D8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[número do pregão]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, relativo ao objeto </w:t>
      </w:r>
      <w:r w:rsidRPr="005931D8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[descrever brevemente o objeto]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t>, DECLARA, para os devidos fins, que:</w:t>
      </w:r>
    </w:p>
    <w:p w:rsidR="00C269C0" w:rsidRPr="005931D8" w:rsidRDefault="00E04FAB" w:rsidP="005931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Está ciente </w:t>
      </w:r>
      <w:r w:rsidR="00C269C0" w:rsidRPr="005931D8">
        <w:rPr>
          <w:rFonts w:ascii="Arial" w:eastAsia="Times New Roman" w:hAnsi="Arial" w:cs="Arial"/>
          <w:sz w:val="20"/>
          <w:szCs w:val="20"/>
          <w:lang w:eastAsia="pt-BR"/>
        </w:rPr>
        <w:t>de que sua atual situação de irregularidade perante o Cadastro Informativo de Créditos Não Quitados do Setor Público Federal (CADIN) constitui fator impeditivo à celebração de contrato administrativo que envolva desembolso de recursos públicos, nos termos do art. 6º-A da Lei nº 10.522/2002, incluído pela Lei nº 14.973/2024.</w:t>
      </w:r>
    </w:p>
    <w:p w:rsidR="00C269C0" w:rsidRPr="005931D8" w:rsidRDefault="00C269C0" w:rsidP="005931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Compromete-se a adotar todas as providências necessárias para a </w:t>
      </w:r>
      <w:r w:rsidRPr="005931D8">
        <w:rPr>
          <w:rFonts w:ascii="Arial" w:eastAsia="Times New Roman" w:hAnsi="Arial" w:cs="Arial"/>
          <w:bCs/>
          <w:sz w:val="20"/>
          <w:szCs w:val="20"/>
          <w:lang w:eastAsia="pt-BR"/>
        </w:rPr>
        <w:t>regularização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 de sua situação junto ao CADIN, no prazo máximo de </w:t>
      </w:r>
      <w:r w:rsidR="00A56529">
        <w:rPr>
          <w:rFonts w:ascii="Arial" w:eastAsia="Times New Roman" w:hAnsi="Arial" w:cs="Arial"/>
          <w:bCs/>
          <w:sz w:val="20"/>
          <w:szCs w:val="20"/>
          <w:lang w:eastAsia="pt-BR"/>
        </w:rPr>
        <w:t>X</w:t>
      </w:r>
      <w:r w:rsidRPr="005931D8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 (</w:t>
      </w:r>
      <w:r w:rsidR="00A56529">
        <w:rPr>
          <w:rFonts w:ascii="Arial" w:eastAsia="Times New Roman" w:hAnsi="Arial" w:cs="Arial"/>
          <w:bCs/>
          <w:sz w:val="20"/>
          <w:szCs w:val="20"/>
          <w:lang w:eastAsia="pt-BR"/>
        </w:rPr>
        <w:t>escreve por extenso o número</w:t>
      </w:r>
      <w:r w:rsidRPr="005931D8">
        <w:rPr>
          <w:rFonts w:ascii="Arial" w:eastAsia="Times New Roman" w:hAnsi="Arial" w:cs="Arial"/>
          <w:bCs/>
          <w:sz w:val="20"/>
          <w:szCs w:val="20"/>
          <w:lang w:eastAsia="pt-BR"/>
        </w:rPr>
        <w:t>) dias úteis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, contados </w:t>
      </w:r>
      <w:r w:rsidR="00586B29">
        <w:rPr>
          <w:rFonts w:ascii="Arial" w:eastAsia="Times New Roman" w:hAnsi="Arial" w:cs="Arial"/>
          <w:sz w:val="20"/>
          <w:szCs w:val="20"/>
          <w:lang w:eastAsia="pt-BR"/>
        </w:rPr>
        <w:t>do dia posterior a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t>o recebimento da comunicação formal realizada pelo pregoeiro.</w:t>
      </w:r>
    </w:p>
    <w:p w:rsidR="00C269C0" w:rsidRPr="005931D8" w:rsidRDefault="00C269C0" w:rsidP="005931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Compromete-se, ainda, a </w:t>
      </w:r>
      <w:r w:rsidRPr="005931D8">
        <w:rPr>
          <w:rFonts w:ascii="Arial" w:eastAsia="Times New Roman" w:hAnsi="Arial" w:cs="Arial"/>
          <w:bCs/>
          <w:sz w:val="20"/>
          <w:szCs w:val="20"/>
          <w:lang w:eastAsia="pt-BR"/>
        </w:rPr>
        <w:t>manter o órgão gerenciador informado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 acerca do andamento de seu processo de regularização, enviando a documentação comprobatória sempre que solicitado.</w:t>
      </w:r>
    </w:p>
    <w:p w:rsidR="00C269C0" w:rsidRPr="005931D8" w:rsidRDefault="00E04FAB" w:rsidP="005931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Está </w:t>
      </w:r>
      <w:r w:rsidR="00C269C0" w:rsidRPr="005931D8">
        <w:rPr>
          <w:rFonts w:ascii="Arial" w:eastAsia="Times New Roman" w:hAnsi="Arial" w:cs="Arial"/>
          <w:sz w:val="20"/>
          <w:szCs w:val="20"/>
          <w:lang w:eastAsia="pt-BR"/>
        </w:rPr>
        <w:t>ciente de que:</w:t>
      </w:r>
    </w:p>
    <w:p w:rsidR="00C269C0" w:rsidRPr="005931D8" w:rsidRDefault="00C269C0" w:rsidP="005931D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O não cumprimento do prazo estabelecido poderá acarretar a </w:t>
      </w:r>
      <w:r w:rsidRPr="005931D8">
        <w:rPr>
          <w:rFonts w:ascii="Arial" w:eastAsia="Times New Roman" w:hAnsi="Arial" w:cs="Arial"/>
          <w:bCs/>
          <w:sz w:val="20"/>
          <w:szCs w:val="20"/>
          <w:lang w:eastAsia="pt-BR"/>
        </w:rPr>
        <w:t>não adjudicação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 do objeto em seu favor;</w:t>
      </w:r>
    </w:p>
    <w:p w:rsidR="00C269C0" w:rsidRPr="005931D8" w:rsidRDefault="00C269C0" w:rsidP="005931D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Em caso de não regularização, a Administração poderá </w:t>
      </w:r>
      <w:r w:rsidRPr="005931D8">
        <w:rPr>
          <w:rFonts w:ascii="Arial" w:eastAsia="Times New Roman" w:hAnsi="Arial" w:cs="Arial"/>
          <w:bCs/>
          <w:sz w:val="20"/>
          <w:szCs w:val="20"/>
          <w:lang w:eastAsia="pt-BR"/>
        </w:rPr>
        <w:t>determinar o retorno do processo à fase de habilitação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t>, nos termos do art. 71, inciso I, alínea "a", da Lei nº 14.133/2021, para a consequente inabilitação e convocação do licitante subsequente;</w:t>
      </w:r>
    </w:p>
    <w:p w:rsidR="00C269C0" w:rsidRPr="005931D8" w:rsidRDefault="00C269C0" w:rsidP="005931D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931D8">
        <w:rPr>
          <w:rFonts w:ascii="Arial" w:eastAsia="Times New Roman" w:hAnsi="Arial" w:cs="Arial"/>
          <w:sz w:val="20"/>
          <w:szCs w:val="20"/>
          <w:lang w:eastAsia="pt-BR"/>
        </w:rPr>
        <w:t xml:space="preserve">Eventual recusa em apresentar esta declaração ou a não comprovação da regularização poderá ser interpretada como </w:t>
      </w:r>
      <w:r w:rsidR="00E04FAB" w:rsidRPr="005931D8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não interesse na </w:t>
      </w:r>
      <w:r w:rsidRPr="005931D8">
        <w:rPr>
          <w:rFonts w:ascii="Arial" w:eastAsia="Times New Roman" w:hAnsi="Arial" w:cs="Arial"/>
          <w:bCs/>
          <w:sz w:val="20"/>
          <w:szCs w:val="20"/>
          <w:lang w:eastAsia="pt-BR"/>
        </w:rPr>
        <w:t>contratação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t>.</w:t>
      </w:r>
    </w:p>
    <w:p w:rsidR="00E04FAB" w:rsidRPr="005931D8" w:rsidRDefault="00E04FAB" w:rsidP="00E04FAB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  <w:lang w:eastAsia="pt-BR"/>
        </w:rPr>
      </w:pPr>
    </w:p>
    <w:p w:rsidR="00C269C0" w:rsidRDefault="00C269C0" w:rsidP="005931D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931D8">
        <w:rPr>
          <w:rFonts w:ascii="Arial" w:eastAsia="Times New Roman" w:hAnsi="Arial" w:cs="Arial"/>
          <w:sz w:val="20"/>
          <w:szCs w:val="20"/>
          <w:lang w:eastAsia="pt-BR"/>
        </w:rPr>
        <w:t>Por ser a expressão da verdade, firma a presente declaração.</w:t>
      </w:r>
    </w:p>
    <w:p w:rsidR="005931D8" w:rsidRPr="005931D8" w:rsidRDefault="005931D8" w:rsidP="005931D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p w:rsidR="00C269C0" w:rsidRPr="005931D8" w:rsidRDefault="00C269C0" w:rsidP="005931D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931D8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[Município], [dia] de [mês] de [ano].</w:t>
      </w:r>
    </w:p>
    <w:p w:rsidR="00C269C0" w:rsidRPr="005931D8" w:rsidRDefault="00C269C0" w:rsidP="005931D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p w:rsidR="00C269C0" w:rsidRPr="005931D8" w:rsidRDefault="00C269C0" w:rsidP="005931D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931D8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[Nome do representante legal]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br/>
      </w:r>
      <w:r w:rsidRPr="005931D8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[Cargo]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br/>
      </w:r>
      <w:r w:rsidRPr="005931D8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[Razão Social da Empresa]</w:t>
      </w:r>
      <w:r w:rsidRPr="005931D8">
        <w:rPr>
          <w:rFonts w:ascii="Arial" w:eastAsia="Times New Roman" w:hAnsi="Arial" w:cs="Arial"/>
          <w:sz w:val="20"/>
          <w:szCs w:val="20"/>
          <w:lang w:eastAsia="pt-BR"/>
        </w:rPr>
        <w:br/>
      </w:r>
      <w:r w:rsidRPr="005931D8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[CPF do representante]</w:t>
      </w:r>
    </w:p>
    <w:p w:rsidR="007135B8" w:rsidRPr="005931D8" w:rsidRDefault="00A56529">
      <w:pPr>
        <w:rPr>
          <w:rFonts w:ascii="Arial" w:hAnsi="Arial" w:cs="Arial"/>
          <w:sz w:val="20"/>
          <w:szCs w:val="20"/>
        </w:rPr>
      </w:pPr>
    </w:p>
    <w:sectPr w:rsidR="007135B8" w:rsidRPr="005931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72424"/>
    <w:multiLevelType w:val="multilevel"/>
    <w:tmpl w:val="42BA2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9C0"/>
    <w:rsid w:val="00015D58"/>
    <w:rsid w:val="00586B29"/>
    <w:rsid w:val="005931D8"/>
    <w:rsid w:val="00597A63"/>
    <w:rsid w:val="00A56529"/>
    <w:rsid w:val="00C269C0"/>
    <w:rsid w:val="00C81CCE"/>
    <w:rsid w:val="00E04FAB"/>
    <w:rsid w:val="00E678FD"/>
    <w:rsid w:val="00F9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C8192"/>
  <w15:chartTrackingRefBased/>
  <w15:docId w15:val="{5DADC513-6B98-45A7-A894-0B05F30C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269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269C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Forte">
    <w:name w:val="Strong"/>
    <w:basedOn w:val="Fontepargpadro"/>
    <w:uiPriority w:val="22"/>
    <w:qFormat/>
    <w:rsid w:val="00C269C0"/>
    <w:rPr>
      <w:b/>
      <w:bCs/>
    </w:rPr>
  </w:style>
  <w:style w:type="paragraph" w:styleId="NormalWeb">
    <w:name w:val="Normal (Web)"/>
    <w:basedOn w:val="Normal"/>
    <w:uiPriority w:val="99"/>
    <w:unhideWhenUsed/>
    <w:rsid w:val="00C26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9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Henrique Vale dos Reis</dc:creator>
  <cp:keywords/>
  <dc:description/>
  <cp:lastModifiedBy>Fabio Henrique Vale dos Reis</cp:lastModifiedBy>
  <cp:revision>2</cp:revision>
  <dcterms:created xsi:type="dcterms:W3CDTF">2026-06-18T12:18:00Z</dcterms:created>
  <dcterms:modified xsi:type="dcterms:W3CDTF">2026-06-18T12:18:00Z</dcterms:modified>
</cp:coreProperties>
</file>